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0306" w14:textId="77777777" w:rsidR="00C94F76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ANEXO I. </w:t>
      </w:r>
      <w:r w:rsidR="00C94F76" w:rsidRPr="00C94F76">
        <w:rPr>
          <w:rFonts w:ascii="Calibri Light" w:hAnsi="Calibri Light" w:cs="Calibri Light"/>
          <w:b/>
        </w:rPr>
        <w:t xml:space="preserve">SOLICITUD ADMISIÓN PROCESOS SELECTIVOS. </w:t>
      </w:r>
    </w:p>
    <w:p w14:paraId="0E67EB8B" w14:textId="23B77541" w:rsidR="00027DDA" w:rsidRDefault="00C94F76" w:rsidP="00027DDA">
      <w:pPr>
        <w:jc w:val="center"/>
      </w:pPr>
      <w:r w:rsidRPr="00C94F76">
        <w:rPr>
          <w:rFonts w:ascii="Calibri Light" w:hAnsi="Calibri Light" w:cs="Calibri Light"/>
          <w:b/>
        </w:rPr>
        <w:t>TECNICO AUXILIAR DE BIBLIOTECA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2" w14:textId="5B997AB4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</w:t>
            </w:r>
            <w:r w:rsidR="00B64B41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B64B41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 w:rsidRPr="00B64B41">
              <w:rPr>
                <w:rFonts w:ascii="Calibri" w:hAnsi="Calibri" w:cs="Calibri"/>
                <w:sz w:val="19"/>
                <w:szCs w:val="19"/>
              </w:rPr>
              <w:softHyphen/>
            </w:r>
            <w:r w:rsidRPr="00B64B41">
              <w:rPr>
                <w:rFonts w:ascii="Calibri" w:hAnsi="Calibri" w:cs="Calibri"/>
                <w:sz w:val="19"/>
                <w:szCs w:val="19"/>
              </w:rPr>
              <w:softHyphen/>
            </w:r>
            <w:r w:rsidRPr="00B64B41">
              <w:rPr>
                <w:rFonts w:ascii="Calibri" w:hAnsi="Calibri" w:cs="Calibri"/>
                <w:sz w:val="19"/>
                <w:szCs w:val="19"/>
              </w:rPr>
              <w:softHyphen/>
            </w:r>
            <w:r w:rsidRPr="00B64B41">
              <w:rPr>
                <w:rFonts w:ascii="Calibri" w:hAnsi="Calibri" w:cs="Calibri"/>
                <w:sz w:val="19"/>
                <w:szCs w:val="19"/>
              </w:rPr>
              <w:softHyphen/>
            </w:r>
            <w:r w:rsidRPr="00B64B41">
              <w:rPr>
                <w:rFonts w:ascii="Calibri" w:hAnsi="Calibri" w:cs="Calibri"/>
                <w:sz w:val="19"/>
                <w:szCs w:val="19"/>
              </w:rPr>
              <w:softHyphen/>
            </w:r>
            <w:r w:rsidR="00B64B41" w:rsidRPr="00B64B41">
              <w:rPr>
                <w:rFonts w:ascii="Calibri" w:hAnsi="Calibri" w:cs="Calibri"/>
                <w:sz w:val="19"/>
                <w:szCs w:val="19"/>
              </w:rPr>
              <w:t>técnico auxiliar de biblioteca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para personal </w:t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 w:rsidR="00B64B41">
              <w:rPr>
                <w:rFonts w:ascii="Calibri" w:hAnsi="Calibri" w:cs="Calibri"/>
                <w:sz w:val="19"/>
                <w:szCs w:val="19"/>
              </w:rPr>
              <w:t xml:space="preserve">laboral a jornada completa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B64B41">
              <w:rPr>
                <w:rFonts w:ascii="Calibri" w:hAnsi="Calibri" w:cs="Calibri"/>
                <w:sz w:val="19"/>
                <w:szCs w:val="19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7777777" w:rsidR="00027DDA" w:rsidRPr="00761448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71CEB56C" w14:textId="248B34E3" w:rsidR="00C94F76" w:rsidRDefault="00C94F76" w:rsidP="00C94F76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IMPORTE </w:t>
      </w:r>
      <w:r w:rsidR="00B64B41">
        <w:rPr>
          <w:rFonts w:cstheme="minorHAnsi"/>
        </w:rPr>
        <w:t xml:space="preserve">DE LA </w:t>
      </w:r>
      <w:r>
        <w:rPr>
          <w:rFonts w:cstheme="minorHAnsi"/>
        </w:rPr>
        <w:t>TASA: 6,00 €</w:t>
      </w:r>
    </w:p>
    <w:p w14:paraId="27A14B33" w14:textId="77777777" w:rsidR="00C94F76" w:rsidRDefault="00C94F76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C" w14:textId="6C1CCAE9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5C8E0296" w14:textId="4F061021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7A99E285" w14:textId="7C94109C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574E1A18" w14:textId="464855DE" w:rsidR="00F15A39" w:rsidRPr="002A27CE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32E" w14:textId="77777777" w:rsidR="002C18FF" w:rsidRDefault="002C18FF" w:rsidP="00F15A39">
      <w:pPr>
        <w:spacing w:after="0" w:line="240" w:lineRule="auto"/>
      </w:pPr>
      <w:r>
        <w:separator/>
      </w:r>
    </w:p>
  </w:endnote>
  <w:endnote w:type="continuationSeparator" w:id="0">
    <w:p w14:paraId="0CC44CCD" w14:textId="77777777" w:rsidR="002C18FF" w:rsidRDefault="002C18FF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F9B" w14:textId="77777777" w:rsidR="002C18FF" w:rsidRDefault="002C18FF" w:rsidP="00F15A39">
      <w:pPr>
        <w:spacing w:after="0" w:line="240" w:lineRule="auto"/>
      </w:pPr>
      <w:r>
        <w:separator/>
      </w:r>
    </w:p>
  </w:footnote>
  <w:footnote w:type="continuationSeparator" w:id="0">
    <w:p w14:paraId="4640163C" w14:textId="77777777" w:rsidR="002C18FF" w:rsidRDefault="002C18FF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1905BF"/>
    <w:rsid w:val="002C18FF"/>
    <w:rsid w:val="003323C6"/>
    <w:rsid w:val="0075712A"/>
    <w:rsid w:val="00B64B41"/>
    <w:rsid w:val="00C94F76"/>
    <w:rsid w:val="00D828E1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2022-12-30T08:43:00Z</dcterms:created>
  <dcterms:modified xsi:type="dcterms:W3CDTF">2022-12-30T08:43:00Z</dcterms:modified>
</cp:coreProperties>
</file>